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F29DF" w14:textId="77777777" w:rsidR="00924233" w:rsidRDefault="00924233" w:rsidP="00924233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924233">
        <w:rPr>
          <w:rFonts w:ascii="Calibri Light" w:hAnsi="Calibri Light" w:cs="Calibri Light"/>
          <w:b/>
          <w:bCs/>
          <w:sz w:val="24"/>
          <w:szCs w:val="24"/>
        </w:rPr>
        <w:t>Complaints Policy and Procedure</w:t>
      </w:r>
    </w:p>
    <w:p w14:paraId="10924491" w14:textId="77777777" w:rsidR="00924233" w:rsidRPr="00924233" w:rsidRDefault="00924233" w:rsidP="00924233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3B9A80A2" w14:textId="77777777" w:rsidR="000A5FAF" w:rsidRDefault="00924233" w:rsidP="000A5FAF">
      <w:pPr>
        <w:rPr>
          <w:rFonts w:ascii="Calibri Light" w:hAnsi="Calibri Light" w:cs="Calibri Light"/>
          <w:sz w:val="24"/>
          <w:szCs w:val="24"/>
        </w:rPr>
      </w:pPr>
      <w:r w:rsidRPr="000A5FAF">
        <w:rPr>
          <w:rFonts w:ascii="Calibri Light" w:hAnsi="Calibri Light" w:cs="Calibri Light"/>
          <w:b/>
          <w:bCs/>
          <w:sz w:val="24"/>
          <w:szCs w:val="24"/>
        </w:rPr>
        <w:t>Introduction</w:t>
      </w:r>
    </w:p>
    <w:p w14:paraId="2217BF78" w14:textId="11966017" w:rsidR="000A5FAF" w:rsidRPr="000A5FAF" w:rsidRDefault="00924233" w:rsidP="000A5FAF">
      <w:pPr>
        <w:rPr>
          <w:rFonts w:ascii="Calibri Light" w:hAnsi="Calibri Light" w:cs="Calibri Light"/>
          <w:sz w:val="24"/>
          <w:szCs w:val="24"/>
        </w:rPr>
      </w:pPr>
      <w:r w:rsidRPr="000A5FAF">
        <w:rPr>
          <w:rFonts w:ascii="Calibri Light" w:hAnsi="Calibri Light" w:cs="Calibri Light"/>
          <w:sz w:val="24"/>
          <w:szCs w:val="24"/>
        </w:rPr>
        <w:br/>
        <w:t xml:space="preserve">At Fit to Perform, Sport and Exercise Medicine, I am committed to providing high-quality medical care and excellent patient service. I take all complaints seriously and view them as an opportunity to improve my services. This policy outlines the process for patients to raise concerns and how </w:t>
      </w:r>
      <w:r w:rsidR="00441728" w:rsidRPr="000A5FAF">
        <w:rPr>
          <w:rFonts w:ascii="Calibri Light" w:hAnsi="Calibri Light" w:cs="Calibri Light"/>
          <w:sz w:val="24"/>
          <w:szCs w:val="24"/>
        </w:rPr>
        <w:t>I</w:t>
      </w:r>
      <w:r w:rsidRPr="000A5FAF">
        <w:rPr>
          <w:rFonts w:ascii="Calibri Light" w:hAnsi="Calibri Light" w:cs="Calibri Light"/>
          <w:sz w:val="24"/>
          <w:szCs w:val="24"/>
        </w:rPr>
        <w:t xml:space="preserve"> will address them</w:t>
      </w:r>
      <w:r w:rsidR="00B91368">
        <w:rPr>
          <w:rFonts w:ascii="Calibri Light" w:hAnsi="Calibri Light" w:cs="Calibri Light"/>
          <w:sz w:val="24"/>
          <w:szCs w:val="24"/>
        </w:rPr>
        <w:t xml:space="preserve">, </w:t>
      </w:r>
      <w:r w:rsidR="000A5FAF" w:rsidRPr="000A5FAF">
        <w:rPr>
          <w:rFonts w:ascii="Calibri Light" w:hAnsi="Calibri Light" w:cs="Calibri Light"/>
          <w:sz w:val="24"/>
          <w:szCs w:val="24"/>
        </w:rPr>
        <w:t>in line with Regulation 16 of the Health and Social Care Act 2008 (Regulated Activities) Regulations 2014.</w:t>
      </w:r>
    </w:p>
    <w:p w14:paraId="041932F8" w14:textId="77777777" w:rsidR="000A5FAF" w:rsidRPr="000A5FAF" w:rsidRDefault="00671D24" w:rsidP="000A5FAF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pict w14:anchorId="0AA6C13A">
          <v:rect id="_x0000_i1025" style="width:0;height:1.5pt" o:hralign="center" o:hrstd="t" o:hr="t" fillcolor="#a0a0a0" stroked="f"/>
        </w:pict>
      </w:r>
    </w:p>
    <w:p w14:paraId="55C4F570" w14:textId="77777777" w:rsidR="000A5FAF" w:rsidRPr="000A5FAF" w:rsidRDefault="000A5FAF" w:rsidP="000A5FAF">
      <w:pPr>
        <w:rPr>
          <w:rFonts w:ascii="Calibri Light" w:hAnsi="Calibri Light" w:cs="Calibri Light"/>
          <w:b/>
          <w:bCs/>
          <w:sz w:val="24"/>
          <w:szCs w:val="24"/>
        </w:rPr>
      </w:pPr>
      <w:r w:rsidRPr="000A5FAF">
        <w:rPr>
          <w:rFonts w:ascii="Calibri Light" w:hAnsi="Calibri Light" w:cs="Calibri Light"/>
          <w:b/>
          <w:bCs/>
          <w:sz w:val="24"/>
          <w:szCs w:val="24"/>
        </w:rPr>
        <w:t>2. Aims of the Policy</w:t>
      </w:r>
    </w:p>
    <w:p w14:paraId="00089D03" w14:textId="77777777" w:rsidR="000A5FAF" w:rsidRPr="000A5FAF" w:rsidRDefault="000A5FAF" w:rsidP="000A5FAF">
      <w:pPr>
        <w:numPr>
          <w:ilvl w:val="0"/>
          <w:numId w:val="17"/>
        </w:numPr>
        <w:rPr>
          <w:rFonts w:ascii="Calibri Light" w:hAnsi="Calibri Light" w:cs="Calibri Light"/>
          <w:sz w:val="24"/>
          <w:szCs w:val="24"/>
        </w:rPr>
      </w:pPr>
      <w:r w:rsidRPr="000A5FAF">
        <w:rPr>
          <w:rFonts w:ascii="Calibri Light" w:hAnsi="Calibri Light" w:cs="Calibri Light"/>
          <w:sz w:val="24"/>
          <w:szCs w:val="24"/>
        </w:rPr>
        <w:t>To ensure service users, their families, advocates, and other stakeholders can raise concerns or complaints in a safe and accessible way.</w:t>
      </w:r>
    </w:p>
    <w:p w14:paraId="657C2EF7" w14:textId="77777777" w:rsidR="000A5FAF" w:rsidRPr="000A5FAF" w:rsidRDefault="000A5FAF" w:rsidP="000A5FAF">
      <w:pPr>
        <w:numPr>
          <w:ilvl w:val="0"/>
          <w:numId w:val="17"/>
        </w:numPr>
        <w:rPr>
          <w:rFonts w:ascii="Calibri Light" w:hAnsi="Calibri Light" w:cs="Calibri Light"/>
          <w:sz w:val="24"/>
          <w:szCs w:val="24"/>
        </w:rPr>
      </w:pPr>
      <w:r w:rsidRPr="000A5FAF">
        <w:rPr>
          <w:rFonts w:ascii="Calibri Light" w:hAnsi="Calibri Light" w:cs="Calibri Light"/>
          <w:sz w:val="24"/>
          <w:szCs w:val="24"/>
        </w:rPr>
        <w:t>To investigate complaints thoroughly, fairly, and promptly.</w:t>
      </w:r>
    </w:p>
    <w:p w14:paraId="6822A062" w14:textId="77777777" w:rsidR="000A5FAF" w:rsidRPr="000A5FAF" w:rsidRDefault="000A5FAF" w:rsidP="000A5FAF">
      <w:pPr>
        <w:numPr>
          <w:ilvl w:val="0"/>
          <w:numId w:val="17"/>
        </w:numPr>
        <w:rPr>
          <w:rFonts w:ascii="Calibri Light" w:hAnsi="Calibri Light" w:cs="Calibri Light"/>
          <w:sz w:val="24"/>
          <w:szCs w:val="24"/>
        </w:rPr>
      </w:pPr>
      <w:r w:rsidRPr="000A5FAF">
        <w:rPr>
          <w:rFonts w:ascii="Calibri Light" w:hAnsi="Calibri Light" w:cs="Calibri Light"/>
          <w:sz w:val="24"/>
          <w:szCs w:val="24"/>
        </w:rPr>
        <w:t>To take appropriate action where failures are identified.</w:t>
      </w:r>
    </w:p>
    <w:p w14:paraId="136FB13C" w14:textId="77777777" w:rsidR="000A5FAF" w:rsidRPr="000A5FAF" w:rsidRDefault="000A5FAF" w:rsidP="000A5FAF">
      <w:pPr>
        <w:numPr>
          <w:ilvl w:val="0"/>
          <w:numId w:val="17"/>
        </w:numPr>
        <w:rPr>
          <w:rFonts w:ascii="Calibri Light" w:hAnsi="Calibri Light" w:cs="Calibri Light"/>
          <w:sz w:val="24"/>
          <w:szCs w:val="24"/>
        </w:rPr>
      </w:pPr>
      <w:r w:rsidRPr="000A5FAF">
        <w:rPr>
          <w:rFonts w:ascii="Calibri Light" w:hAnsi="Calibri Light" w:cs="Calibri Light"/>
          <w:sz w:val="24"/>
          <w:szCs w:val="24"/>
        </w:rPr>
        <w:t>To learn from complaints and improve service quality.</w:t>
      </w:r>
    </w:p>
    <w:p w14:paraId="3EEF1846" w14:textId="77777777" w:rsidR="000A5FAF" w:rsidRPr="000A5FAF" w:rsidRDefault="000A5FAF" w:rsidP="000A5FAF">
      <w:pPr>
        <w:numPr>
          <w:ilvl w:val="0"/>
          <w:numId w:val="17"/>
        </w:numPr>
        <w:rPr>
          <w:rFonts w:ascii="Calibri Light" w:hAnsi="Calibri Light" w:cs="Calibri Light"/>
          <w:sz w:val="24"/>
          <w:szCs w:val="24"/>
        </w:rPr>
      </w:pPr>
      <w:r w:rsidRPr="000A5FAF">
        <w:rPr>
          <w:rFonts w:ascii="Calibri Light" w:hAnsi="Calibri Light" w:cs="Calibri Light"/>
          <w:sz w:val="24"/>
          <w:szCs w:val="24"/>
        </w:rPr>
        <w:t>To ensure no one is disadvantaged or treated unfairly for making a complaint.</w:t>
      </w:r>
    </w:p>
    <w:p w14:paraId="75830839" w14:textId="77777777" w:rsidR="000A5FAF" w:rsidRPr="000A5FAF" w:rsidRDefault="00671D24" w:rsidP="000A5FAF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pict w14:anchorId="3A4F81FF">
          <v:rect id="_x0000_i1026" style="width:0;height:1.5pt" o:hralign="center" o:hrstd="t" o:hr="t" fillcolor="#a0a0a0" stroked="f"/>
        </w:pict>
      </w:r>
    </w:p>
    <w:p w14:paraId="3EDF67E5" w14:textId="77777777" w:rsidR="000A5FAF" w:rsidRPr="000A5FAF" w:rsidRDefault="000A5FAF" w:rsidP="000A5FAF">
      <w:pPr>
        <w:rPr>
          <w:rFonts w:ascii="Calibri Light" w:hAnsi="Calibri Light" w:cs="Calibri Light"/>
          <w:b/>
          <w:bCs/>
          <w:sz w:val="24"/>
          <w:szCs w:val="24"/>
        </w:rPr>
      </w:pPr>
      <w:r w:rsidRPr="000A5FAF">
        <w:rPr>
          <w:rFonts w:ascii="Calibri Light" w:hAnsi="Calibri Light" w:cs="Calibri Light"/>
          <w:b/>
          <w:bCs/>
          <w:sz w:val="24"/>
          <w:szCs w:val="24"/>
        </w:rPr>
        <w:t>3. How to Make a Complaint</w:t>
      </w:r>
    </w:p>
    <w:p w14:paraId="1BA19954" w14:textId="77777777" w:rsidR="000A5FAF" w:rsidRPr="000A5FAF" w:rsidRDefault="000A5FAF" w:rsidP="000A5FAF">
      <w:pPr>
        <w:rPr>
          <w:rFonts w:ascii="Calibri Light" w:hAnsi="Calibri Light" w:cs="Calibri Light"/>
          <w:sz w:val="24"/>
          <w:szCs w:val="24"/>
        </w:rPr>
      </w:pPr>
      <w:r w:rsidRPr="000A5FAF">
        <w:rPr>
          <w:rFonts w:ascii="Calibri Light" w:hAnsi="Calibri Light" w:cs="Calibri Light"/>
          <w:sz w:val="24"/>
          <w:szCs w:val="24"/>
        </w:rPr>
        <w:t>Complaints can be made:</w:t>
      </w:r>
    </w:p>
    <w:p w14:paraId="2183FCE4" w14:textId="77390E50" w:rsidR="000A5FAF" w:rsidRPr="000A5FAF" w:rsidRDefault="000A5FAF" w:rsidP="000A5FAF">
      <w:pPr>
        <w:numPr>
          <w:ilvl w:val="0"/>
          <w:numId w:val="18"/>
        </w:numPr>
        <w:rPr>
          <w:rFonts w:ascii="Calibri Light" w:hAnsi="Calibri Light" w:cs="Calibri Light"/>
          <w:sz w:val="24"/>
          <w:szCs w:val="24"/>
        </w:rPr>
      </w:pPr>
      <w:r w:rsidRPr="000A5FAF">
        <w:rPr>
          <w:rFonts w:ascii="Calibri Light" w:hAnsi="Calibri Light" w:cs="Calibri Light"/>
          <w:sz w:val="24"/>
          <w:szCs w:val="24"/>
        </w:rPr>
        <w:t>Verbally (in person)</w:t>
      </w:r>
    </w:p>
    <w:p w14:paraId="5F897458" w14:textId="4DD6BD38" w:rsidR="000A5FAF" w:rsidRPr="000A5FAF" w:rsidRDefault="000A5FAF" w:rsidP="000A5FAF">
      <w:pPr>
        <w:numPr>
          <w:ilvl w:val="0"/>
          <w:numId w:val="18"/>
        </w:numPr>
        <w:rPr>
          <w:rFonts w:ascii="Calibri Light" w:hAnsi="Calibri Light" w:cs="Calibri Light"/>
          <w:sz w:val="24"/>
          <w:szCs w:val="24"/>
        </w:rPr>
      </w:pPr>
      <w:r w:rsidRPr="000A5FAF">
        <w:rPr>
          <w:rFonts w:ascii="Calibri Light" w:hAnsi="Calibri Light" w:cs="Calibri Light"/>
          <w:sz w:val="24"/>
          <w:szCs w:val="24"/>
        </w:rPr>
        <w:t>In writing (email)</w:t>
      </w:r>
    </w:p>
    <w:p w14:paraId="374132AE" w14:textId="77777777" w:rsidR="000A5FAF" w:rsidRPr="000A5FAF" w:rsidRDefault="000A5FAF" w:rsidP="000A5FAF">
      <w:pPr>
        <w:numPr>
          <w:ilvl w:val="0"/>
          <w:numId w:val="18"/>
        </w:numPr>
        <w:rPr>
          <w:rFonts w:ascii="Calibri Light" w:hAnsi="Calibri Light" w:cs="Calibri Light"/>
          <w:sz w:val="24"/>
          <w:szCs w:val="24"/>
        </w:rPr>
      </w:pPr>
      <w:r w:rsidRPr="000A5FAF">
        <w:rPr>
          <w:rFonts w:ascii="Calibri Light" w:hAnsi="Calibri Light" w:cs="Calibri Light"/>
          <w:sz w:val="24"/>
          <w:szCs w:val="24"/>
        </w:rPr>
        <w:t>By a representative or advocate on behalf of the service user</w:t>
      </w:r>
    </w:p>
    <w:p w14:paraId="5B420777" w14:textId="598995F7" w:rsidR="000A5FAF" w:rsidRPr="000A5FAF" w:rsidRDefault="000A5FAF" w:rsidP="000A5FAF">
      <w:pPr>
        <w:rPr>
          <w:rFonts w:ascii="Calibri Light" w:hAnsi="Calibri Light" w:cs="Calibri Light"/>
          <w:sz w:val="24"/>
          <w:szCs w:val="24"/>
        </w:rPr>
      </w:pPr>
      <w:r w:rsidRPr="000A5FAF">
        <w:rPr>
          <w:rFonts w:ascii="Calibri Light" w:hAnsi="Calibri Light" w:cs="Calibri Light"/>
          <w:sz w:val="24"/>
          <w:szCs w:val="24"/>
        </w:rPr>
        <w:t>Contact details:</w:t>
      </w:r>
      <w:r w:rsidRPr="000A5FAF">
        <w:rPr>
          <w:rFonts w:ascii="Calibri Light" w:hAnsi="Calibri Light" w:cs="Calibri Light"/>
          <w:sz w:val="24"/>
          <w:szCs w:val="24"/>
        </w:rPr>
        <w:br/>
      </w:r>
      <w:r w:rsidRPr="000A5FAF">
        <w:rPr>
          <w:rFonts w:ascii="Calibri Light" w:hAnsi="Calibri Light" w:cs="Calibri Light"/>
          <w:b/>
          <w:bCs/>
          <w:sz w:val="24"/>
          <w:szCs w:val="24"/>
        </w:rPr>
        <w:t>Name</w:t>
      </w:r>
      <w:r w:rsidRPr="000A5FAF">
        <w:rPr>
          <w:rFonts w:ascii="Calibri Light" w:hAnsi="Calibri Light" w:cs="Calibri Light"/>
          <w:sz w:val="24"/>
          <w:szCs w:val="24"/>
        </w:rPr>
        <w:t xml:space="preserve">: </w:t>
      </w:r>
      <w:r w:rsidR="006C36CE">
        <w:rPr>
          <w:rFonts w:ascii="Calibri Light" w:hAnsi="Calibri Light" w:cs="Calibri Light"/>
          <w:sz w:val="24"/>
          <w:szCs w:val="24"/>
        </w:rPr>
        <w:t>Dr Rachel Hamilton-Cruse</w:t>
      </w:r>
      <w:r w:rsidRPr="000A5FAF">
        <w:rPr>
          <w:rFonts w:ascii="Calibri Light" w:hAnsi="Calibri Light" w:cs="Calibri Light"/>
          <w:sz w:val="24"/>
          <w:szCs w:val="24"/>
        </w:rPr>
        <w:br/>
      </w:r>
      <w:r w:rsidRPr="000A5FAF">
        <w:rPr>
          <w:rFonts w:ascii="Calibri Light" w:hAnsi="Calibri Light" w:cs="Calibri Light"/>
          <w:b/>
          <w:bCs/>
          <w:sz w:val="24"/>
          <w:szCs w:val="24"/>
        </w:rPr>
        <w:t>Email</w:t>
      </w:r>
      <w:r w:rsidRPr="000A5FAF">
        <w:rPr>
          <w:rFonts w:ascii="Calibri Light" w:hAnsi="Calibri Light" w:cs="Calibri Light"/>
          <w:sz w:val="24"/>
          <w:szCs w:val="24"/>
        </w:rPr>
        <w:t xml:space="preserve">: </w:t>
      </w:r>
      <w:r w:rsidR="007070CB">
        <w:rPr>
          <w:rFonts w:ascii="Calibri Light" w:hAnsi="Calibri Light" w:cs="Calibri Light"/>
          <w:sz w:val="24"/>
          <w:szCs w:val="24"/>
        </w:rPr>
        <w:t>DrHamilton-Cruse@fittoperform</w:t>
      </w:r>
      <w:r w:rsidR="00671D24">
        <w:rPr>
          <w:rFonts w:ascii="Calibri Light" w:hAnsi="Calibri Light" w:cs="Calibri Light"/>
          <w:sz w:val="24"/>
          <w:szCs w:val="24"/>
        </w:rPr>
        <w:t>.co.uk</w:t>
      </w:r>
      <w:r w:rsidRPr="000A5FAF">
        <w:rPr>
          <w:rFonts w:ascii="Calibri Light" w:hAnsi="Calibri Light" w:cs="Calibri Light"/>
          <w:sz w:val="24"/>
          <w:szCs w:val="24"/>
        </w:rPr>
        <w:br/>
      </w:r>
    </w:p>
    <w:p w14:paraId="0F253A4C" w14:textId="77777777" w:rsidR="000A5FAF" w:rsidRPr="000A5FAF" w:rsidRDefault="000A5FAF" w:rsidP="000A5FAF">
      <w:pPr>
        <w:rPr>
          <w:rFonts w:ascii="Calibri Light" w:hAnsi="Calibri Light" w:cs="Calibri Light"/>
          <w:sz w:val="24"/>
          <w:szCs w:val="24"/>
        </w:rPr>
      </w:pPr>
      <w:r w:rsidRPr="000A5FAF">
        <w:rPr>
          <w:rFonts w:ascii="Calibri Light" w:hAnsi="Calibri Light" w:cs="Calibri Light"/>
          <w:sz w:val="24"/>
          <w:szCs w:val="24"/>
        </w:rPr>
        <w:t>Information on how to complain will be available in formats suitable to meet the needs of service users, including easy-read or translated versions where necessary.</w:t>
      </w:r>
    </w:p>
    <w:p w14:paraId="223A35D3" w14:textId="77777777" w:rsidR="000A5FAF" w:rsidRPr="000A5FAF" w:rsidRDefault="00671D24" w:rsidP="000A5FAF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pict w14:anchorId="173AE8C2">
          <v:rect id="_x0000_i1027" style="width:0;height:1.5pt" o:hralign="center" o:hrstd="t" o:hr="t" fillcolor="#a0a0a0" stroked="f"/>
        </w:pict>
      </w:r>
    </w:p>
    <w:p w14:paraId="2E2FACAE" w14:textId="77777777" w:rsidR="000A5FAF" w:rsidRPr="000A5FAF" w:rsidRDefault="000A5FAF" w:rsidP="000A5FAF">
      <w:pPr>
        <w:rPr>
          <w:rFonts w:ascii="Calibri Light" w:hAnsi="Calibri Light" w:cs="Calibri Light"/>
          <w:b/>
          <w:bCs/>
          <w:sz w:val="24"/>
          <w:szCs w:val="24"/>
        </w:rPr>
      </w:pPr>
      <w:r w:rsidRPr="000A5FAF">
        <w:rPr>
          <w:rFonts w:ascii="Calibri Light" w:hAnsi="Calibri Light" w:cs="Calibri Light"/>
          <w:b/>
          <w:bCs/>
          <w:sz w:val="24"/>
          <w:szCs w:val="24"/>
        </w:rPr>
        <w:lastRenderedPageBreak/>
        <w:t>4. What Happens When a Complaint is Made</w:t>
      </w:r>
    </w:p>
    <w:p w14:paraId="76005E8F" w14:textId="77777777" w:rsidR="000A5FAF" w:rsidRPr="000A5FAF" w:rsidRDefault="000A5FAF" w:rsidP="000A5FAF">
      <w:pPr>
        <w:numPr>
          <w:ilvl w:val="0"/>
          <w:numId w:val="19"/>
        </w:numPr>
        <w:rPr>
          <w:rFonts w:ascii="Calibri Light" w:hAnsi="Calibri Light" w:cs="Calibri Light"/>
          <w:sz w:val="24"/>
          <w:szCs w:val="24"/>
        </w:rPr>
      </w:pPr>
      <w:r w:rsidRPr="000A5FAF">
        <w:rPr>
          <w:rFonts w:ascii="Calibri Light" w:hAnsi="Calibri Light" w:cs="Calibri Light"/>
          <w:b/>
          <w:bCs/>
          <w:sz w:val="24"/>
          <w:szCs w:val="24"/>
        </w:rPr>
        <w:t>Acknowledgement</w:t>
      </w:r>
      <w:r w:rsidRPr="000A5FAF">
        <w:rPr>
          <w:rFonts w:ascii="Calibri Light" w:hAnsi="Calibri Light" w:cs="Calibri Light"/>
          <w:sz w:val="24"/>
          <w:szCs w:val="24"/>
        </w:rPr>
        <w:t>:</w:t>
      </w:r>
    </w:p>
    <w:p w14:paraId="07387B81" w14:textId="77777777" w:rsidR="000A5FAF" w:rsidRPr="000A5FAF" w:rsidRDefault="000A5FAF" w:rsidP="000A5FAF">
      <w:pPr>
        <w:numPr>
          <w:ilvl w:val="1"/>
          <w:numId w:val="19"/>
        </w:numPr>
        <w:rPr>
          <w:rFonts w:ascii="Calibri Light" w:hAnsi="Calibri Light" w:cs="Calibri Light"/>
          <w:sz w:val="24"/>
          <w:szCs w:val="24"/>
        </w:rPr>
      </w:pPr>
      <w:r w:rsidRPr="000A5FAF">
        <w:rPr>
          <w:rFonts w:ascii="Calibri Light" w:hAnsi="Calibri Light" w:cs="Calibri Light"/>
          <w:sz w:val="24"/>
          <w:szCs w:val="24"/>
        </w:rPr>
        <w:t xml:space="preserve">Verbal or written complaints will be acknowledged within </w:t>
      </w:r>
      <w:r w:rsidRPr="000A5FAF">
        <w:rPr>
          <w:rFonts w:ascii="Calibri Light" w:hAnsi="Calibri Light" w:cs="Calibri Light"/>
          <w:b/>
          <w:bCs/>
          <w:sz w:val="24"/>
          <w:szCs w:val="24"/>
        </w:rPr>
        <w:t>3 working days</w:t>
      </w:r>
      <w:r w:rsidRPr="000A5FAF">
        <w:rPr>
          <w:rFonts w:ascii="Calibri Light" w:hAnsi="Calibri Light" w:cs="Calibri Light"/>
          <w:sz w:val="24"/>
          <w:szCs w:val="24"/>
        </w:rPr>
        <w:t>.</w:t>
      </w:r>
    </w:p>
    <w:p w14:paraId="1CE6B88A" w14:textId="77777777" w:rsidR="000A5FAF" w:rsidRPr="000A5FAF" w:rsidRDefault="000A5FAF" w:rsidP="000A5FAF">
      <w:pPr>
        <w:numPr>
          <w:ilvl w:val="1"/>
          <w:numId w:val="19"/>
        </w:numPr>
        <w:rPr>
          <w:rFonts w:ascii="Calibri Light" w:hAnsi="Calibri Light" w:cs="Calibri Light"/>
          <w:sz w:val="24"/>
          <w:szCs w:val="24"/>
        </w:rPr>
      </w:pPr>
      <w:r w:rsidRPr="000A5FAF">
        <w:rPr>
          <w:rFonts w:ascii="Calibri Light" w:hAnsi="Calibri Light" w:cs="Calibri Light"/>
          <w:sz w:val="24"/>
          <w:szCs w:val="24"/>
        </w:rPr>
        <w:t>Anonymous complaints will be investigated as far as possible.</w:t>
      </w:r>
    </w:p>
    <w:p w14:paraId="5A425435" w14:textId="77777777" w:rsidR="000A5FAF" w:rsidRPr="000A5FAF" w:rsidRDefault="000A5FAF" w:rsidP="000A5FAF">
      <w:pPr>
        <w:numPr>
          <w:ilvl w:val="0"/>
          <w:numId w:val="19"/>
        </w:numPr>
        <w:rPr>
          <w:rFonts w:ascii="Calibri Light" w:hAnsi="Calibri Light" w:cs="Calibri Light"/>
          <w:sz w:val="24"/>
          <w:szCs w:val="24"/>
        </w:rPr>
      </w:pPr>
      <w:r w:rsidRPr="000A5FAF">
        <w:rPr>
          <w:rFonts w:ascii="Calibri Light" w:hAnsi="Calibri Light" w:cs="Calibri Light"/>
          <w:b/>
          <w:bCs/>
          <w:sz w:val="24"/>
          <w:szCs w:val="24"/>
        </w:rPr>
        <w:t>Investigation</w:t>
      </w:r>
      <w:r w:rsidRPr="000A5FAF">
        <w:rPr>
          <w:rFonts w:ascii="Calibri Light" w:hAnsi="Calibri Light" w:cs="Calibri Light"/>
          <w:sz w:val="24"/>
          <w:szCs w:val="24"/>
        </w:rPr>
        <w:t>:</w:t>
      </w:r>
    </w:p>
    <w:p w14:paraId="3DA5596F" w14:textId="77777777" w:rsidR="000A5FAF" w:rsidRPr="000A5FAF" w:rsidRDefault="000A5FAF" w:rsidP="000A5FAF">
      <w:pPr>
        <w:numPr>
          <w:ilvl w:val="1"/>
          <w:numId w:val="19"/>
        </w:numPr>
        <w:rPr>
          <w:rFonts w:ascii="Calibri Light" w:hAnsi="Calibri Light" w:cs="Calibri Light"/>
          <w:sz w:val="24"/>
          <w:szCs w:val="24"/>
        </w:rPr>
      </w:pPr>
      <w:r w:rsidRPr="000A5FAF">
        <w:rPr>
          <w:rFonts w:ascii="Calibri Light" w:hAnsi="Calibri Light" w:cs="Calibri Light"/>
          <w:sz w:val="24"/>
          <w:szCs w:val="24"/>
        </w:rPr>
        <w:t>A proportionate and prompt investigation will be conducted.</w:t>
      </w:r>
    </w:p>
    <w:p w14:paraId="0B64CB8C" w14:textId="77777777" w:rsidR="000A5FAF" w:rsidRPr="000A5FAF" w:rsidRDefault="000A5FAF" w:rsidP="000A5FAF">
      <w:pPr>
        <w:numPr>
          <w:ilvl w:val="1"/>
          <w:numId w:val="19"/>
        </w:numPr>
        <w:rPr>
          <w:rFonts w:ascii="Calibri Light" w:hAnsi="Calibri Light" w:cs="Calibri Light"/>
          <w:sz w:val="24"/>
          <w:szCs w:val="24"/>
        </w:rPr>
      </w:pPr>
      <w:r w:rsidRPr="000A5FAF">
        <w:rPr>
          <w:rFonts w:ascii="Calibri Light" w:hAnsi="Calibri Light" w:cs="Calibri Light"/>
          <w:sz w:val="24"/>
          <w:szCs w:val="24"/>
        </w:rPr>
        <w:t>The process may include reviewing records, discussing with involved parties, and identifying any issues.</w:t>
      </w:r>
    </w:p>
    <w:p w14:paraId="34E173A1" w14:textId="77777777" w:rsidR="000A5FAF" w:rsidRPr="000A5FAF" w:rsidRDefault="000A5FAF" w:rsidP="000A5FAF">
      <w:pPr>
        <w:numPr>
          <w:ilvl w:val="0"/>
          <w:numId w:val="19"/>
        </w:numPr>
        <w:rPr>
          <w:rFonts w:ascii="Calibri Light" w:hAnsi="Calibri Light" w:cs="Calibri Light"/>
          <w:sz w:val="24"/>
          <w:szCs w:val="24"/>
        </w:rPr>
      </w:pPr>
      <w:r w:rsidRPr="000A5FAF">
        <w:rPr>
          <w:rFonts w:ascii="Calibri Light" w:hAnsi="Calibri Light" w:cs="Calibri Light"/>
          <w:b/>
          <w:bCs/>
          <w:sz w:val="24"/>
          <w:szCs w:val="24"/>
        </w:rPr>
        <w:t>Response</w:t>
      </w:r>
      <w:r w:rsidRPr="000A5FAF">
        <w:rPr>
          <w:rFonts w:ascii="Calibri Light" w:hAnsi="Calibri Light" w:cs="Calibri Light"/>
          <w:sz w:val="24"/>
          <w:szCs w:val="24"/>
        </w:rPr>
        <w:t>:</w:t>
      </w:r>
    </w:p>
    <w:p w14:paraId="481DC30D" w14:textId="39BD83CA" w:rsidR="000A5FAF" w:rsidRPr="000A5FAF" w:rsidRDefault="000A5FAF" w:rsidP="000A5FAF">
      <w:pPr>
        <w:numPr>
          <w:ilvl w:val="1"/>
          <w:numId w:val="19"/>
        </w:numPr>
        <w:rPr>
          <w:rFonts w:ascii="Calibri Light" w:hAnsi="Calibri Light" w:cs="Calibri Light"/>
          <w:sz w:val="24"/>
          <w:szCs w:val="24"/>
        </w:rPr>
      </w:pPr>
      <w:r w:rsidRPr="000A5FAF">
        <w:rPr>
          <w:rFonts w:ascii="Calibri Light" w:hAnsi="Calibri Light" w:cs="Calibri Light"/>
          <w:sz w:val="24"/>
          <w:szCs w:val="24"/>
        </w:rPr>
        <w:t xml:space="preserve">A full written response will be provided within </w:t>
      </w:r>
      <w:r w:rsidRPr="000A5FAF">
        <w:rPr>
          <w:rFonts w:ascii="Calibri Light" w:hAnsi="Calibri Light" w:cs="Calibri Light"/>
          <w:b/>
          <w:bCs/>
          <w:sz w:val="24"/>
          <w:szCs w:val="24"/>
        </w:rPr>
        <w:t>2</w:t>
      </w:r>
      <w:r w:rsidR="00B701C7">
        <w:rPr>
          <w:rFonts w:ascii="Calibri Light" w:hAnsi="Calibri Light" w:cs="Calibri Light"/>
          <w:b/>
          <w:bCs/>
          <w:sz w:val="24"/>
          <w:szCs w:val="24"/>
        </w:rPr>
        <w:t>0</w:t>
      </w:r>
      <w:r w:rsidRPr="000A5FAF">
        <w:rPr>
          <w:rFonts w:ascii="Calibri Light" w:hAnsi="Calibri Light" w:cs="Calibri Light"/>
          <w:b/>
          <w:bCs/>
          <w:sz w:val="24"/>
          <w:szCs w:val="24"/>
        </w:rPr>
        <w:t xml:space="preserve"> days</w:t>
      </w:r>
      <w:r w:rsidRPr="000A5FAF">
        <w:rPr>
          <w:rFonts w:ascii="Calibri Light" w:hAnsi="Calibri Light" w:cs="Calibri Light"/>
          <w:sz w:val="24"/>
          <w:szCs w:val="24"/>
        </w:rPr>
        <w:t>, or the complainant will be updated on progress if more time is needed.</w:t>
      </w:r>
    </w:p>
    <w:p w14:paraId="38D0A237" w14:textId="77777777" w:rsidR="000A5FAF" w:rsidRPr="000A5FAF" w:rsidRDefault="000A5FAF" w:rsidP="000A5FAF">
      <w:pPr>
        <w:numPr>
          <w:ilvl w:val="1"/>
          <w:numId w:val="19"/>
        </w:numPr>
        <w:rPr>
          <w:rFonts w:ascii="Calibri Light" w:hAnsi="Calibri Light" w:cs="Calibri Light"/>
          <w:sz w:val="24"/>
          <w:szCs w:val="24"/>
        </w:rPr>
      </w:pPr>
      <w:r w:rsidRPr="000A5FAF">
        <w:rPr>
          <w:rFonts w:ascii="Calibri Light" w:hAnsi="Calibri Light" w:cs="Calibri Light"/>
          <w:sz w:val="24"/>
          <w:szCs w:val="24"/>
        </w:rPr>
        <w:t>Actions taken, or reasons for no action, will be clearly explained.</w:t>
      </w:r>
    </w:p>
    <w:p w14:paraId="36EBDF50" w14:textId="77777777" w:rsidR="000A5FAF" w:rsidRPr="000A5FAF" w:rsidRDefault="000A5FAF" w:rsidP="000A5FAF">
      <w:pPr>
        <w:numPr>
          <w:ilvl w:val="0"/>
          <w:numId w:val="19"/>
        </w:numPr>
        <w:rPr>
          <w:rFonts w:ascii="Calibri Light" w:hAnsi="Calibri Light" w:cs="Calibri Light"/>
          <w:sz w:val="24"/>
          <w:szCs w:val="24"/>
        </w:rPr>
      </w:pPr>
      <w:r w:rsidRPr="000A5FAF">
        <w:rPr>
          <w:rFonts w:ascii="Calibri Light" w:hAnsi="Calibri Light" w:cs="Calibri Light"/>
          <w:b/>
          <w:bCs/>
          <w:sz w:val="24"/>
          <w:szCs w:val="24"/>
        </w:rPr>
        <w:t>Outcomes</w:t>
      </w:r>
      <w:r w:rsidRPr="000A5FAF">
        <w:rPr>
          <w:rFonts w:ascii="Calibri Light" w:hAnsi="Calibri Light" w:cs="Calibri Light"/>
          <w:sz w:val="24"/>
          <w:szCs w:val="24"/>
        </w:rPr>
        <w:t>:</w:t>
      </w:r>
    </w:p>
    <w:p w14:paraId="11E2D6E8" w14:textId="77777777" w:rsidR="000A5FAF" w:rsidRPr="000A5FAF" w:rsidRDefault="000A5FAF" w:rsidP="000A5FAF">
      <w:pPr>
        <w:numPr>
          <w:ilvl w:val="1"/>
          <w:numId w:val="19"/>
        </w:numPr>
        <w:rPr>
          <w:rFonts w:ascii="Calibri Light" w:hAnsi="Calibri Light" w:cs="Calibri Light"/>
          <w:sz w:val="24"/>
          <w:szCs w:val="24"/>
        </w:rPr>
      </w:pPr>
      <w:r w:rsidRPr="000A5FAF">
        <w:rPr>
          <w:rFonts w:ascii="Calibri Light" w:hAnsi="Calibri Light" w:cs="Calibri Light"/>
          <w:sz w:val="24"/>
          <w:szCs w:val="24"/>
        </w:rPr>
        <w:t>Any learning or changes as a result of the complaint will be communicated and implemented.</w:t>
      </w:r>
    </w:p>
    <w:p w14:paraId="465B49C3" w14:textId="77777777" w:rsidR="000A5FAF" w:rsidRPr="000A5FAF" w:rsidRDefault="000A5FAF" w:rsidP="000A5FAF">
      <w:pPr>
        <w:numPr>
          <w:ilvl w:val="1"/>
          <w:numId w:val="19"/>
        </w:numPr>
        <w:rPr>
          <w:rFonts w:ascii="Calibri Light" w:hAnsi="Calibri Light" w:cs="Calibri Light"/>
          <w:sz w:val="24"/>
          <w:szCs w:val="24"/>
        </w:rPr>
      </w:pPr>
      <w:r w:rsidRPr="000A5FAF">
        <w:rPr>
          <w:rFonts w:ascii="Calibri Light" w:hAnsi="Calibri Light" w:cs="Calibri Light"/>
          <w:sz w:val="24"/>
          <w:szCs w:val="24"/>
        </w:rPr>
        <w:t>Records of complaints, investigations, outcomes, and actions taken will be securely maintained.</w:t>
      </w:r>
    </w:p>
    <w:p w14:paraId="3729A29F" w14:textId="77777777" w:rsidR="000A5FAF" w:rsidRPr="000A5FAF" w:rsidRDefault="00671D24" w:rsidP="000A5FAF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pict w14:anchorId="4A001B24">
          <v:rect id="_x0000_i1028" style="width:0;height:1.5pt" o:hralign="center" o:hrstd="t" o:hr="t" fillcolor="#a0a0a0" stroked="f"/>
        </w:pict>
      </w:r>
    </w:p>
    <w:p w14:paraId="53506D00" w14:textId="77777777" w:rsidR="000A5FAF" w:rsidRPr="000A5FAF" w:rsidRDefault="000A5FAF" w:rsidP="000A5FAF">
      <w:pPr>
        <w:rPr>
          <w:rFonts w:ascii="Calibri Light" w:hAnsi="Calibri Light" w:cs="Calibri Light"/>
          <w:b/>
          <w:bCs/>
          <w:sz w:val="24"/>
          <w:szCs w:val="24"/>
        </w:rPr>
      </w:pPr>
      <w:r w:rsidRPr="000A5FAF">
        <w:rPr>
          <w:rFonts w:ascii="Calibri Light" w:hAnsi="Calibri Light" w:cs="Calibri Light"/>
          <w:b/>
          <w:bCs/>
          <w:sz w:val="24"/>
          <w:szCs w:val="24"/>
        </w:rPr>
        <w:t>5. Support for Complainants</w:t>
      </w:r>
    </w:p>
    <w:p w14:paraId="4F727E87" w14:textId="77777777" w:rsidR="000A5FAF" w:rsidRPr="000A5FAF" w:rsidRDefault="000A5FAF" w:rsidP="000A5FAF">
      <w:pPr>
        <w:rPr>
          <w:rFonts w:ascii="Calibri Light" w:hAnsi="Calibri Light" w:cs="Calibri Light"/>
          <w:sz w:val="24"/>
          <w:szCs w:val="24"/>
        </w:rPr>
      </w:pPr>
      <w:r w:rsidRPr="000A5FAF">
        <w:rPr>
          <w:rFonts w:ascii="Calibri Light" w:hAnsi="Calibri Light" w:cs="Calibri Light"/>
          <w:sz w:val="24"/>
          <w:szCs w:val="24"/>
        </w:rPr>
        <w:t>Complainants can request:</w:t>
      </w:r>
    </w:p>
    <w:p w14:paraId="766CDF99" w14:textId="77777777" w:rsidR="000A5FAF" w:rsidRPr="000A5FAF" w:rsidRDefault="000A5FAF" w:rsidP="000A5FAF">
      <w:pPr>
        <w:numPr>
          <w:ilvl w:val="0"/>
          <w:numId w:val="20"/>
        </w:numPr>
        <w:rPr>
          <w:rFonts w:ascii="Calibri Light" w:hAnsi="Calibri Light" w:cs="Calibri Light"/>
          <w:sz w:val="24"/>
          <w:szCs w:val="24"/>
        </w:rPr>
      </w:pPr>
      <w:r w:rsidRPr="000A5FAF">
        <w:rPr>
          <w:rFonts w:ascii="Calibri Light" w:hAnsi="Calibri Light" w:cs="Calibri Light"/>
          <w:sz w:val="24"/>
          <w:szCs w:val="24"/>
        </w:rPr>
        <w:t>Help from a relative, carer, or advocate</w:t>
      </w:r>
    </w:p>
    <w:p w14:paraId="49CAF9A0" w14:textId="77777777" w:rsidR="000A5FAF" w:rsidRPr="000A5FAF" w:rsidRDefault="000A5FAF" w:rsidP="000A5FAF">
      <w:pPr>
        <w:numPr>
          <w:ilvl w:val="0"/>
          <w:numId w:val="20"/>
        </w:numPr>
        <w:rPr>
          <w:rFonts w:ascii="Calibri Light" w:hAnsi="Calibri Light" w:cs="Calibri Light"/>
          <w:sz w:val="24"/>
          <w:szCs w:val="24"/>
        </w:rPr>
      </w:pPr>
      <w:r w:rsidRPr="000A5FAF">
        <w:rPr>
          <w:rFonts w:ascii="Calibri Light" w:hAnsi="Calibri Light" w:cs="Calibri Light"/>
          <w:sz w:val="24"/>
          <w:szCs w:val="24"/>
        </w:rPr>
        <w:t>Access to interpreter or translation services if needed</w:t>
      </w:r>
    </w:p>
    <w:p w14:paraId="0AD75182" w14:textId="77777777" w:rsidR="000A5FAF" w:rsidRPr="000A5FAF" w:rsidRDefault="000A5FAF" w:rsidP="000A5FAF">
      <w:pPr>
        <w:rPr>
          <w:rFonts w:ascii="Calibri Light" w:hAnsi="Calibri Light" w:cs="Calibri Light"/>
          <w:sz w:val="24"/>
          <w:szCs w:val="24"/>
        </w:rPr>
      </w:pPr>
      <w:r w:rsidRPr="000A5FAF">
        <w:rPr>
          <w:rFonts w:ascii="Calibri Light" w:hAnsi="Calibri Light" w:cs="Calibri Light"/>
          <w:sz w:val="24"/>
          <w:szCs w:val="24"/>
        </w:rPr>
        <w:t>Care and treatment will never be affected as a result of making a complaint.</w:t>
      </w:r>
    </w:p>
    <w:p w14:paraId="015EAEAA" w14:textId="77777777" w:rsidR="000A5FAF" w:rsidRPr="000A5FAF" w:rsidRDefault="00671D24" w:rsidP="000A5FAF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pict w14:anchorId="011E048E">
          <v:rect id="_x0000_i1029" style="width:0;height:1.5pt" o:hralign="center" o:hrstd="t" o:hr="t" fillcolor="#a0a0a0" stroked="f"/>
        </w:pict>
      </w:r>
    </w:p>
    <w:p w14:paraId="044419DE" w14:textId="59E4DEA4" w:rsidR="000A5FAF" w:rsidRPr="000A5FAF" w:rsidRDefault="004756AD" w:rsidP="000A5FAF">
      <w:p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6</w:t>
      </w:r>
      <w:r w:rsidR="000A5FAF" w:rsidRPr="000A5FAF">
        <w:rPr>
          <w:rFonts w:ascii="Calibri Light" w:hAnsi="Calibri Light" w:cs="Calibri Light"/>
          <w:b/>
          <w:bCs/>
          <w:sz w:val="24"/>
          <w:szCs w:val="24"/>
        </w:rPr>
        <w:t>. Duty to the Care Quality Commission (CQC)</w:t>
      </w:r>
    </w:p>
    <w:p w14:paraId="43A10029" w14:textId="77777777" w:rsidR="000A5FAF" w:rsidRPr="000A5FAF" w:rsidRDefault="000A5FAF" w:rsidP="000A5FAF">
      <w:pPr>
        <w:numPr>
          <w:ilvl w:val="0"/>
          <w:numId w:val="21"/>
        </w:numPr>
        <w:rPr>
          <w:rFonts w:ascii="Calibri Light" w:hAnsi="Calibri Light" w:cs="Calibri Light"/>
          <w:sz w:val="24"/>
          <w:szCs w:val="24"/>
        </w:rPr>
      </w:pPr>
      <w:r w:rsidRPr="000A5FAF">
        <w:rPr>
          <w:rFonts w:ascii="Calibri Light" w:hAnsi="Calibri Light" w:cs="Calibri Light"/>
          <w:sz w:val="24"/>
          <w:szCs w:val="24"/>
        </w:rPr>
        <w:t xml:space="preserve">I will provide the CQC with a summary of complaints, responses, and relevant information </w:t>
      </w:r>
      <w:r w:rsidRPr="000A5FAF">
        <w:rPr>
          <w:rFonts w:ascii="Calibri Light" w:hAnsi="Calibri Light" w:cs="Calibri Light"/>
          <w:b/>
          <w:bCs/>
          <w:sz w:val="24"/>
          <w:szCs w:val="24"/>
        </w:rPr>
        <w:t>within 28 days</w:t>
      </w:r>
      <w:r w:rsidRPr="000A5FAF">
        <w:rPr>
          <w:rFonts w:ascii="Calibri Light" w:hAnsi="Calibri Light" w:cs="Calibri Light"/>
          <w:sz w:val="24"/>
          <w:szCs w:val="24"/>
        </w:rPr>
        <w:t xml:space="preserve"> of a formal request.</w:t>
      </w:r>
    </w:p>
    <w:p w14:paraId="12900CAC" w14:textId="77777777" w:rsidR="000A5FAF" w:rsidRPr="000A5FAF" w:rsidRDefault="000A5FAF" w:rsidP="000A5FAF">
      <w:pPr>
        <w:numPr>
          <w:ilvl w:val="0"/>
          <w:numId w:val="21"/>
        </w:numPr>
        <w:rPr>
          <w:rFonts w:ascii="Calibri Light" w:hAnsi="Calibri Light" w:cs="Calibri Light"/>
          <w:sz w:val="24"/>
          <w:szCs w:val="24"/>
        </w:rPr>
      </w:pPr>
      <w:r w:rsidRPr="000A5FAF">
        <w:rPr>
          <w:rFonts w:ascii="Calibri Light" w:hAnsi="Calibri Light" w:cs="Calibri Light"/>
          <w:sz w:val="24"/>
          <w:szCs w:val="24"/>
        </w:rPr>
        <w:t>Failure to provide this may result in regulatory action or prosecution.</w:t>
      </w:r>
    </w:p>
    <w:p w14:paraId="3B42EBEA" w14:textId="77777777" w:rsidR="000A5FAF" w:rsidRPr="000A5FAF" w:rsidRDefault="00671D24" w:rsidP="000A5FAF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lastRenderedPageBreak/>
        <w:pict w14:anchorId="07A7450F">
          <v:rect id="_x0000_i1030" style="width:0;height:1.5pt" o:hralign="center" o:hrstd="t" o:hr="t" fillcolor="#a0a0a0" stroked="f"/>
        </w:pict>
      </w:r>
    </w:p>
    <w:p w14:paraId="11614A26" w14:textId="3561B733" w:rsidR="000A5FAF" w:rsidRPr="000A5FAF" w:rsidRDefault="004756AD" w:rsidP="000A5FAF">
      <w:p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7</w:t>
      </w:r>
      <w:r w:rsidR="000A5FAF" w:rsidRPr="000A5FAF">
        <w:rPr>
          <w:rFonts w:ascii="Calibri Light" w:hAnsi="Calibri Light" w:cs="Calibri Light"/>
          <w:b/>
          <w:bCs/>
          <w:sz w:val="24"/>
          <w:szCs w:val="24"/>
        </w:rPr>
        <w:t>. Confidentiality and Data Protection</w:t>
      </w:r>
    </w:p>
    <w:p w14:paraId="5C665AFC" w14:textId="66BD538D" w:rsidR="000A5FAF" w:rsidRPr="000A5FAF" w:rsidRDefault="000A5FAF" w:rsidP="000A5FAF">
      <w:pPr>
        <w:numPr>
          <w:ilvl w:val="0"/>
          <w:numId w:val="22"/>
        </w:numPr>
        <w:rPr>
          <w:rFonts w:ascii="Calibri Light" w:hAnsi="Calibri Light" w:cs="Calibri Light"/>
          <w:sz w:val="24"/>
          <w:szCs w:val="24"/>
        </w:rPr>
      </w:pPr>
      <w:r w:rsidRPr="000A5FAF">
        <w:rPr>
          <w:rFonts w:ascii="Calibri Light" w:hAnsi="Calibri Light" w:cs="Calibri Light"/>
          <w:sz w:val="24"/>
          <w:szCs w:val="24"/>
        </w:rPr>
        <w:t>All complaints will be handled in accordance with confidentiality and data protection laws.</w:t>
      </w:r>
      <w:r w:rsidR="00F76A21">
        <w:rPr>
          <w:rFonts w:ascii="Calibri Light" w:hAnsi="Calibri Light" w:cs="Calibri Light"/>
          <w:sz w:val="24"/>
          <w:szCs w:val="24"/>
        </w:rPr>
        <w:t xml:space="preserve"> </w:t>
      </w:r>
      <w:r w:rsidR="00F76A21" w:rsidRPr="00924233">
        <w:rPr>
          <w:rFonts w:ascii="Calibri Light" w:hAnsi="Calibri Light" w:cs="Calibri Light"/>
          <w:sz w:val="24"/>
          <w:szCs w:val="24"/>
        </w:rPr>
        <w:t>Any personal information collected as part of the complaint process will be managed in accordance with the UK General Data Protection Regulation (UK GDPR) and the Data Protection Act 2018.</w:t>
      </w:r>
    </w:p>
    <w:p w14:paraId="5DBD64D0" w14:textId="77777777" w:rsidR="000A5FAF" w:rsidRPr="000A5FAF" w:rsidRDefault="000A5FAF" w:rsidP="000A5FAF">
      <w:pPr>
        <w:numPr>
          <w:ilvl w:val="0"/>
          <w:numId w:val="22"/>
        </w:numPr>
        <w:rPr>
          <w:rFonts w:ascii="Calibri Light" w:hAnsi="Calibri Light" w:cs="Calibri Light"/>
          <w:sz w:val="24"/>
          <w:szCs w:val="24"/>
        </w:rPr>
      </w:pPr>
      <w:r w:rsidRPr="000A5FAF">
        <w:rPr>
          <w:rFonts w:ascii="Calibri Light" w:hAnsi="Calibri Light" w:cs="Calibri Light"/>
          <w:sz w:val="24"/>
          <w:szCs w:val="24"/>
        </w:rPr>
        <w:t>Information will only be shared where legally required (e.g. safeguarding).</w:t>
      </w:r>
    </w:p>
    <w:p w14:paraId="45D175A6" w14:textId="77777777" w:rsidR="000A5FAF" w:rsidRPr="000A5FAF" w:rsidRDefault="00671D24" w:rsidP="000A5FAF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pict w14:anchorId="3710FB62">
          <v:rect id="_x0000_i1031" style="width:0;height:1.5pt" o:hralign="center" o:hrstd="t" o:hr="t" fillcolor="#a0a0a0" stroked="f"/>
        </w:pict>
      </w:r>
    </w:p>
    <w:p w14:paraId="0F9B4556" w14:textId="0F9944EA" w:rsidR="000A5FAF" w:rsidRPr="000A5FAF" w:rsidRDefault="004756AD" w:rsidP="000A5FAF">
      <w:p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8</w:t>
      </w:r>
      <w:r w:rsidR="000A5FAF" w:rsidRPr="000A5FAF">
        <w:rPr>
          <w:rFonts w:ascii="Calibri Light" w:hAnsi="Calibri Light" w:cs="Calibri Light"/>
          <w:b/>
          <w:bCs/>
          <w:sz w:val="24"/>
          <w:szCs w:val="24"/>
        </w:rPr>
        <w:t>. Review and Learning</w:t>
      </w:r>
    </w:p>
    <w:p w14:paraId="52BFBA86" w14:textId="77777777" w:rsidR="000A5FAF" w:rsidRPr="000A5FAF" w:rsidRDefault="000A5FAF" w:rsidP="000A5FAF">
      <w:pPr>
        <w:numPr>
          <w:ilvl w:val="0"/>
          <w:numId w:val="23"/>
        </w:numPr>
        <w:rPr>
          <w:rFonts w:ascii="Calibri Light" w:hAnsi="Calibri Light" w:cs="Calibri Light"/>
          <w:sz w:val="24"/>
          <w:szCs w:val="24"/>
        </w:rPr>
      </w:pPr>
      <w:r w:rsidRPr="000A5FAF">
        <w:rPr>
          <w:rFonts w:ascii="Calibri Light" w:hAnsi="Calibri Light" w:cs="Calibri Light"/>
          <w:sz w:val="24"/>
          <w:szCs w:val="24"/>
        </w:rPr>
        <w:t>Complaints will be monitored for themes and trends.</w:t>
      </w:r>
    </w:p>
    <w:p w14:paraId="20638F0F" w14:textId="77777777" w:rsidR="000A5FAF" w:rsidRPr="000A5FAF" w:rsidRDefault="000A5FAF" w:rsidP="000A5FAF">
      <w:pPr>
        <w:numPr>
          <w:ilvl w:val="0"/>
          <w:numId w:val="23"/>
        </w:numPr>
        <w:rPr>
          <w:rFonts w:ascii="Calibri Light" w:hAnsi="Calibri Light" w:cs="Calibri Light"/>
          <w:sz w:val="24"/>
          <w:szCs w:val="24"/>
        </w:rPr>
      </w:pPr>
      <w:r w:rsidRPr="000A5FAF">
        <w:rPr>
          <w:rFonts w:ascii="Calibri Light" w:hAnsi="Calibri Light" w:cs="Calibri Light"/>
          <w:sz w:val="24"/>
          <w:szCs w:val="24"/>
        </w:rPr>
        <w:t>I will regularly review this policy and the complaints process to ensure continuous improvement.</w:t>
      </w:r>
    </w:p>
    <w:p w14:paraId="2673E6E7" w14:textId="77777777" w:rsidR="000A5FAF" w:rsidRPr="000A5FAF" w:rsidRDefault="00671D24" w:rsidP="000A5FAF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pict w14:anchorId="2188BB84">
          <v:rect id="_x0000_i1032" style="width:0;height:1.5pt" o:hralign="center" o:hrstd="t" o:hr="t" fillcolor="#a0a0a0" stroked="f"/>
        </w:pict>
      </w:r>
    </w:p>
    <w:p w14:paraId="5E054EA3" w14:textId="2DFE55CA" w:rsidR="00810FBF" w:rsidRPr="00810FBF" w:rsidRDefault="004756AD" w:rsidP="00924233">
      <w:p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9. E</w:t>
      </w:r>
      <w:r w:rsidR="00924233" w:rsidRPr="00810FBF">
        <w:rPr>
          <w:rFonts w:ascii="Calibri Light" w:hAnsi="Calibri Light" w:cs="Calibri Light"/>
          <w:b/>
          <w:bCs/>
          <w:sz w:val="24"/>
          <w:szCs w:val="24"/>
        </w:rPr>
        <w:t>scalation Process</w:t>
      </w:r>
    </w:p>
    <w:p w14:paraId="193B3ABB" w14:textId="62D9EDF3" w:rsidR="00924233" w:rsidRPr="00924233" w:rsidRDefault="00924233" w:rsidP="00924233">
      <w:pPr>
        <w:rPr>
          <w:rFonts w:ascii="Calibri Light" w:hAnsi="Calibri Light" w:cs="Calibri Light"/>
          <w:sz w:val="24"/>
          <w:szCs w:val="24"/>
        </w:rPr>
      </w:pPr>
      <w:r w:rsidRPr="00924233">
        <w:rPr>
          <w:rFonts w:ascii="Calibri Light" w:hAnsi="Calibri Light" w:cs="Calibri Light"/>
          <w:sz w:val="24"/>
          <w:szCs w:val="24"/>
        </w:rPr>
        <w:br/>
        <w:t xml:space="preserve">If, despite following the above process, you are unsatisfied with the outcome, or you feel you can't raise the complaint directly with me, please have a look at the following </w:t>
      </w:r>
      <w:r w:rsidR="00F326F1">
        <w:rPr>
          <w:rFonts w:ascii="Calibri Light" w:hAnsi="Calibri Light" w:cs="Calibri Light"/>
          <w:sz w:val="24"/>
          <w:szCs w:val="24"/>
        </w:rPr>
        <w:t>web</w:t>
      </w:r>
      <w:r w:rsidR="00523A58">
        <w:rPr>
          <w:rFonts w:ascii="Calibri Light" w:hAnsi="Calibri Light" w:cs="Calibri Light"/>
          <w:sz w:val="24"/>
          <w:szCs w:val="24"/>
        </w:rPr>
        <w:t>page</w:t>
      </w:r>
      <w:r w:rsidRPr="00924233">
        <w:rPr>
          <w:rFonts w:ascii="Calibri Light" w:hAnsi="Calibri Light" w:cs="Calibri Light"/>
          <w:sz w:val="24"/>
          <w:szCs w:val="24"/>
        </w:rPr>
        <w:t xml:space="preserve"> written by the General Medical Council</w:t>
      </w:r>
      <w:r w:rsidR="0068785A">
        <w:rPr>
          <w:rFonts w:ascii="Calibri Light" w:hAnsi="Calibri Light" w:cs="Calibri Light"/>
          <w:sz w:val="24"/>
          <w:szCs w:val="24"/>
        </w:rPr>
        <w:t xml:space="preserve">. This is for concerns specifically about my professions behaviour or </w:t>
      </w:r>
      <w:r w:rsidR="00CF505E">
        <w:rPr>
          <w:rFonts w:ascii="Calibri Light" w:hAnsi="Calibri Light" w:cs="Calibri Light"/>
          <w:sz w:val="24"/>
          <w:szCs w:val="24"/>
        </w:rPr>
        <w:t>fitness to practice:</w:t>
      </w:r>
      <w:r w:rsidRPr="00924233">
        <w:rPr>
          <w:rFonts w:ascii="Calibri Light" w:hAnsi="Calibri Light" w:cs="Calibri Light"/>
          <w:sz w:val="24"/>
          <w:szCs w:val="24"/>
        </w:rPr>
        <w:br/>
      </w:r>
      <w:hyperlink r:id="rId7" w:history="1">
        <w:r w:rsidR="00523A58" w:rsidRPr="00523A58">
          <w:rPr>
            <w:rStyle w:val="Hyperlink"/>
            <w:rFonts w:asciiTheme="majorHAnsi" w:hAnsiTheme="majorHAnsi" w:cstheme="majorHAnsi"/>
            <w:sz w:val="24"/>
            <w:szCs w:val="24"/>
          </w:rPr>
          <w:t>https://www.gmc-uk.org/concerns/supporting-you-with-your-concern/local-help-services/help-services-in-england</w:t>
        </w:r>
      </w:hyperlink>
    </w:p>
    <w:p w14:paraId="1048C5DE" w14:textId="77777777" w:rsidR="00924233" w:rsidRPr="00924233" w:rsidRDefault="00924233" w:rsidP="00924233">
      <w:pPr>
        <w:rPr>
          <w:rFonts w:ascii="Calibri Light" w:hAnsi="Calibri Light" w:cs="Calibri Light"/>
          <w:sz w:val="24"/>
          <w:szCs w:val="24"/>
        </w:rPr>
      </w:pPr>
      <w:r w:rsidRPr="00924233">
        <w:rPr>
          <w:rFonts w:ascii="Calibri Light" w:hAnsi="Calibri Light" w:cs="Calibri Light"/>
          <w:sz w:val="24"/>
          <w:szCs w:val="24"/>
        </w:rPr>
        <w:t>Additionally, if you feel vulnerable or need support, you can get in touch with the advocacy service VoiceAbility:</w:t>
      </w:r>
      <w:r w:rsidRPr="00924233">
        <w:rPr>
          <w:rFonts w:ascii="Calibri Light" w:hAnsi="Calibri Light" w:cs="Calibri Light"/>
          <w:sz w:val="24"/>
          <w:szCs w:val="24"/>
        </w:rPr>
        <w:br/>
      </w:r>
      <w:hyperlink r:id="rId8" w:history="1">
        <w:r w:rsidRPr="00924233">
          <w:rPr>
            <w:rStyle w:val="Hyperlink"/>
            <w:rFonts w:ascii="Calibri Light" w:hAnsi="Calibri Light" w:cs="Calibri Light"/>
            <w:sz w:val="24"/>
            <w:szCs w:val="24"/>
          </w:rPr>
          <w:t>https://www.voiceability.org/about-us</w:t>
        </w:r>
      </w:hyperlink>
    </w:p>
    <w:p w14:paraId="15D1D43A" w14:textId="77777777" w:rsidR="00B37619" w:rsidRPr="00924233" w:rsidRDefault="00B37619" w:rsidP="00924233">
      <w:pPr>
        <w:rPr>
          <w:rFonts w:ascii="Calibri Light" w:hAnsi="Calibri Light" w:cs="Calibri Light"/>
          <w:sz w:val="24"/>
          <w:szCs w:val="24"/>
        </w:rPr>
      </w:pPr>
    </w:p>
    <w:p w14:paraId="376F855B" w14:textId="77777777" w:rsidR="00B37619" w:rsidRPr="006E7890" w:rsidRDefault="00B37619" w:rsidP="00B37619">
      <w:pPr>
        <w:shd w:val="clear" w:color="auto" w:fill="FFFFFF"/>
        <w:spacing w:after="0" w:line="240" w:lineRule="auto"/>
        <w:ind w:left="360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en-GB"/>
          <w14:ligatures w14:val="none"/>
        </w:rPr>
      </w:pPr>
      <w:r w:rsidRPr="006E7890">
        <w:rPr>
          <w:rFonts w:asciiTheme="majorHAnsi" w:eastAsia="Times New Roman" w:hAnsiTheme="majorHAnsi" w:cstheme="maj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 xml:space="preserve">Signed – </w:t>
      </w:r>
      <w:r w:rsidRPr="006E7890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en-GB"/>
          <w14:ligatures w14:val="none"/>
        </w:rPr>
        <w:t>Dr Rachel Hamilton-Cruse</w:t>
      </w:r>
    </w:p>
    <w:p w14:paraId="4C5BD3BE" w14:textId="77777777" w:rsidR="00B37619" w:rsidRPr="006E7890" w:rsidRDefault="00B37619" w:rsidP="00B37619">
      <w:pPr>
        <w:shd w:val="clear" w:color="auto" w:fill="FFFFFF"/>
        <w:spacing w:after="0" w:line="240" w:lineRule="auto"/>
        <w:ind w:left="360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en-GB"/>
          <w14:ligatures w14:val="none"/>
        </w:rPr>
      </w:pPr>
      <w:r w:rsidRPr="006E7890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en-GB"/>
          <w14:ligatures w14:val="none"/>
        </w:rPr>
        <w:tab/>
      </w:r>
    </w:p>
    <w:p w14:paraId="79D6F823" w14:textId="77777777" w:rsidR="00B37619" w:rsidRPr="006E7890" w:rsidRDefault="00B37619" w:rsidP="00B37619">
      <w:pPr>
        <w:shd w:val="clear" w:color="auto" w:fill="FFFFFF"/>
        <w:spacing w:after="0" w:line="240" w:lineRule="auto"/>
        <w:ind w:left="360"/>
        <w:rPr>
          <w:rFonts w:asciiTheme="majorHAnsi" w:eastAsia="Times New Roman" w:hAnsiTheme="majorHAnsi" w:cstheme="maj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6E7890">
        <w:rPr>
          <w:rFonts w:asciiTheme="majorHAnsi" w:hAnsiTheme="majorHAnsi" w:cstheme="majorHAnsi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F514787" wp14:editId="7C31DFF4">
                <wp:simplePos x="0" y="0"/>
                <wp:positionH relativeFrom="column">
                  <wp:posOffset>508720</wp:posOffset>
                </wp:positionH>
                <wp:positionV relativeFrom="paragraph">
                  <wp:posOffset>-160200</wp:posOffset>
                </wp:positionV>
                <wp:extent cx="933480" cy="512280"/>
                <wp:effectExtent l="38100" t="38100" r="0" b="40640"/>
                <wp:wrapNone/>
                <wp:docPr id="1755968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933480" cy="512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78DD38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39.7pt;margin-top:-12.95pt;width:74.2pt;height:4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">
                <v:imagedata r:id="rId12" o:title=""/>
              </v:shape>
            </w:pict>
          </mc:Fallback>
        </mc:AlternateContent>
      </w:r>
    </w:p>
    <w:p w14:paraId="46FA47EE" w14:textId="77777777" w:rsidR="00B37619" w:rsidRPr="006E7890" w:rsidRDefault="00B37619" w:rsidP="00B37619">
      <w:pPr>
        <w:shd w:val="clear" w:color="auto" w:fill="FFFFFF"/>
        <w:spacing w:after="0" w:line="240" w:lineRule="auto"/>
        <w:ind w:left="360"/>
        <w:rPr>
          <w:rFonts w:asciiTheme="majorHAnsi" w:eastAsia="Times New Roman" w:hAnsiTheme="majorHAnsi" w:cstheme="maj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6E7890">
        <w:rPr>
          <w:rFonts w:asciiTheme="majorHAnsi" w:eastAsia="Times New Roman" w:hAnsiTheme="majorHAnsi" w:cstheme="maj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  </w:t>
      </w:r>
    </w:p>
    <w:p w14:paraId="0AA660FD" w14:textId="6ECC63DD" w:rsidR="00B37619" w:rsidRPr="006E7890" w:rsidRDefault="00B37619" w:rsidP="00B37619">
      <w:pPr>
        <w:ind w:left="360"/>
        <w:rPr>
          <w:rFonts w:asciiTheme="majorHAnsi" w:hAnsiTheme="majorHAnsi" w:cstheme="majorHAnsi"/>
          <w:b/>
          <w:bCs/>
          <w:color w:val="212121"/>
          <w:spacing w:val="-5"/>
          <w:sz w:val="24"/>
          <w:szCs w:val="24"/>
        </w:rPr>
      </w:pPr>
      <w:r w:rsidRPr="006E7890">
        <w:rPr>
          <w:rFonts w:asciiTheme="majorHAnsi" w:hAnsiTheme="majorHAnsi" w:cstheme="majorHAnsi"/>
          <w:b/>
          <w:bCs/>
          <w:color w:val="212121"/>
          <w:spacing w:val="-5"/>
          <w:sz w:val="24"/>
          <w:szCs w:val="24"/>
        </w:rPr>
        <w:t xml:space="preserve">Updated – </w:t>
      </w:r>
      <w:r w:rsidR="006D361D">
        <w:rPr>
          <w:rFonts w:asciiTheme="majorHAnsi" w:hAnsiTheme="majorHAnsi" w:cstheme="majorHAnsi"/>
          <w:b/>
          <w:bCs/>
          <w:color w:val="212121"/>
          <w:spacing w:val="-5"/>
          <w:sz w:val="24"/>
          <w:szCs w:val="24"/>
        </w:rPr>
        <w:t>13</w:t>
      </w:r>
      <w:r>
        <w:rPr>
          <w:rFonts w:asciiTheme="majorHAnsi" w:hAnsiTheme="majorHAnsi" w:cstheme="majorHAnsi"/>
          <w:b/>
          <w:bCs/>
          <w:color w:val="212121"/>
          <w:spacing w:val="-5"/>
          <w:sz w:val="24"/>
          <w:szCs w:val="24"/>
        </w:rPr>
        <w:t>.0</w:t>
      </w:r>
      <w:r w:rsidR="00774CDA">
        <w:rPr>
          <w:rFonts w:asciiTheme="majorHAnsi" w:hAnsiTheme="majorHAnsi" w:cstheme="majorHAnsi"/>
          <w:b/>
          <w:bCs/>
          <w:color w:val="212121"/>
          <w:spacing w:val="-5"/>
          <w:sz w:val="24"/>
          <w:szCs w:val="24"/>
        </w:rPr>
        <w:t>4</w:t>
      </w:r>
      <w:r>
        <w:rPr>
          <w:rFonts w:asciiTheme="majorHAnsi" w:hAnsiTheme="majorHAnsi" w:cstheme="majorHAnsi"/>
          <w:b/>
          <w:bCs/>
          <w:color w:val="212121"/>
          <w:spacing w:val="-5"/>
          <w:sz w:val="24"/>
          <w:szCs w:val="24"/>
        </w:rPr>
        <w:t>.2025</w:t>
      </w:r>
    </w:p>
    <w:p w14:paraId="1C81D082" w14:textId="2EBFA5FA" w:rsidR="003D1FB5" w:rsidRPr="00924233" w:rsidRDefault="00B37619" w:rsidP="004756AD">
      <w:pPr>
        <w:ind w:left="360"/>
        <w:rPr>
          <w:rFonts w:ascii="Calibri Light" w:hAnsi="Calibri Light" w:cs="Calibri Light"/>
          <w:sz w:val="24"/>
          <w:szCs w:val="24"/>
        </w:rPr>
      </w:pPr>
      <w:r w:rsidRPr="006E7890">
        <w:rPr>
          <w:rFonts w:asciiTheme="majorHAnsi" w:hAnsiTheme="majorHAnsi" w:cstheme="majorHAnsi"/>
          <w:b/>
          <w:bCs/>
          <w:color w:val="212121"/>
          <w:spacing w:val="-5"/>
          <w:sz w:val="24"/>
          <w:szCs w:val="24"/>
        </w:rPr>
        <w:t xml:space="preserve">Renewal  - </w:t>
      </w:r>
      <w:r w:rsidR="00774CDA">
        <w:rPr>
          <w:rFonts w:asciiTheme="majorHAnsi" w:hAnsiTheme="majorHAnsi" w:cstheme="majorHAnsi"/>
          <w:b/>
          <w:bCs/>
          <w:color w:val="212121"/>
          <w:spacing w:val="-5"/>
          <w:sz w:val="24"/>
          <w:szCs w:val="24"/>
        </w:rPr>
        <w:t>13</w:t>
      </w:r>
      <w:r w:rsidR="00150481">
        <w:rPr>
          <w:rFonts w:asciiTheme="majorHAnsi" w:hAnsiTheme="majorHAnsi" w:cstheme="majorHAnsi"/>
          <w:b/>
          <w:bCs/>
          <w:color w:val="212121"/>
          <w:spacing w:val="-5"/>
          <w:sz w:val="24"/>
          <w:szCs w:val="24"/>
        </w:rPr>
        <w:t>.0</w:t>
      </w:r>
      <w:r w:rsidR="00774CDA">
        <w:rPr>
          <w:rFonts w:asciiTheme="majorHAnsi" w:hAnsiTheme="majorHAnsi" w:cstheme="majorHAnsi"/>
          <w:b/>
          <w:bCs/>
          <w:color w:val="212121"/>
          <w:spacing w:val="-5"/>
          <w:sz w:val="24"/>
          <w:szCs w:val="24"/>
        </w:rPr>
        <w:t>4</w:t>
      </w:r>
      <w:r w:rsidR="00150481">
        <w:rPr>
          <w:rFonts w:asciiTheme="majorHAnsi" w:hAnsiTheme="majorHAnsi" w:cstheme="majorHAnsi"/>
          <w:b/>
          <w:bCs/>
          <w:color w:val="212121"/>
          <w:spacing w:val="-5"/>
          <w:sz w:val="24"/>
          <w:szCs w:val="24"/>
        </w:rPr>
        <w:t>.2026</w:t>
      </w:r>
    </w:p>
    <w:sectPr w:rsidR="003D1FB5" w:rsidRPr="00924233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B55B3" w14:textId="77777777" w:rsidR="00FE21B4" w:rsidRDefault="00FE21B4" w:rsidP="000359BA">
      <w:pPr>
        <w:spacing w:after="0" w:line="240" w:lineRule="auto"/>
      </w:pPr>
      <w:r>
        <w:separator/>
      </w:r>
    </w:p>
  </w:endnote>
  <w:endnote w:type="continuationSeparator" w:id="0">
    <w:p w14:paraId="4014C37B" w14:textId="77777777" w:rsidR="00FE21B4" w:rsidRDefault="00FE21B4" w:rsidP="00035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C7A53" w14:textId="77777777" w:rsidR="00FE21B4" w:rsidRDefault="00FE21B4" w:rsidP="000359BA">
      <w:pPr>
        <w:spacing w:after="0" w:line="240" w:lineRule="auto"/>
      </w:pPr>
      <w:r>
        <w:separator/>
      </w:r>
    </w:p>
  </w:footnote>
  <w:footnote w:type="continuationSeparator" w:id="0">
    <w:p w14:paraId="6FBC8805" w14:textId="77777777" w:rsidR="00FE21B4" w:rsidRDefault="00FE21B4" w:rsidP="00035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E5D42" w14:textId="24D3AD52" w:rsidR="000359BA" w:rsidRDefault="000359BA" w:rsidP="00A1767F">
    <w:pPr>
      <w:pStyle w:val="Header"/>
      <w:ind w:left="-567"/>
    </w:pPr>
    <w:r>
      <w:rPr>
        <w:noProof/>
      </w:rPr>
      <w:drawing>
        <wp:inline distT="0" distB="0" distL="0" distR="0" wp14:anchorId="5D8F8F44" wp14:editId="639B78AC">
          <wp:extent cx="2228400" cy="1029600"/>
          <wp:effectExtent l="0" t="0" r="635" b="0"/>
          <wp:docPr id="930813658" name="Picture 2" descr="A logo for a fitness club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813658" name="Picture 2" descr="A logo for a fitness club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400" cy="102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67A613" w14:textId="77777777" w:rsidR="000359BA" w:rsidRDefault="000359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10212"/>
    <w:multiLevelType w:val="multilevel"/>
    <w:tmpl w:val="4D4E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B07CB"/>
    <w:multiLevelType w:val="multilevel"/>
    <w:tmpl w:val="5702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D3446"/>
    <w:multiLevelType w:val="multilevel"/>
    <w:tmpl w:val="5D7E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6B0E6B"/>
    <w:multiLevelType w:val="multilevel"/>
    <w:tmpl w:val="933E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F7201B"/>
    <w:multiLevelType w:val="multilevel"/>
    <w:tmpl w:val="DF62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9D0177"/>
    <w:multiLevelType w:val="multilevel"/>
    <w:tmpl w:val="A27AA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0238D4"/>
    <w:multiLevelType w:val="multilevel"/>
    <w:tmpl w:val="CBFC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7B3B8E"/>
    <w:multiLevelType w:val="multilevel"/>
    <w:tmpl w:val="E796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6C19E2"/>
    <w:multiLevelType w:val="multilevel"/>
    <w:tmpl w:val="74BC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B76719"/>
    <w:multiLevelType w:val="multilevel"/>
    <w:tmpl w:val="EE26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300689"/>
    <w:multiLevelType w:val="multilevel"/>
    <w:tmpl w:val="BC70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5901A3"/>
    <w:multiLevelType w:val="hybridMultilevel"/>
    <w:tmpl w:val="78A4CE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03F2E"/>
    <w:multiLevelType w:val="multilevel"/>
    <w:tmpl w:val="F12A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F554F9"/>
    <w:multiLevelType w:val="multilevel"/>
    <w:tmpl w:val="41D4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136616"/>
    <w:multiLevelType w:val="multilevel"/>
    <w:tmpl w:val="29A6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636141"/>
    <w:multiLevelType w:val="multilevel"/>
    <w:tmpl w:val="A288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625FC4"/>
    <w:multiLevelType w:val="multilevel"/>
    <w:tmpl w:val="7050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E84DA8"/>
    <w:multiLevelType w:val="multilevel"/>
    <w:tmpl w:val="EC3A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8C00CA"/>
    <w:multiLevelType w:val="multilevel"/>
    <w:tmpl w:val="C1FE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D524F5"/>
    <w:multiLevelType w:val="multilevel"/>
    <w:tmpl w:val="2450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031B91"/>
    <w:multiLevelType w:val="multilevel"/>
    <w:tmpl w:val="6974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456658"/>
    <w:multiLevelType w:val="multilevel"/>
    <w:tmpl w:val="F722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E57386"/>
    <w:multiLevelType w:val="multilevel"/>
    <w:tmpl w:val="47B4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440238">
    <w:abstractNumId w:val="3"/>
  </w:num>
  <w:num w:numId="2" w16cid:durableId="215702689">
    <w:abstractNumId w:val="21"/>
  </w:num>
  <w:num w:numId="3" w16cid:durableId="429938559">
    <w:abstractNumId w:val="8"/>
  </w:num>
  <w:num w:numId="4" w16cid:durableId="168369685">
    <w:abstractNumId w:val="14"/>
  </w:num>
  <w:num w:numId="5" w16cid:durableId="13918714">
    <w:abstractNumId w:val="7"/>
  </w:num>
  <w:num w:numId="6" w16cid:durableId="468324731">
    <w:abstractNumId w:val="16"/>
  </w:num>
  <w:num w:numId="7" w16cid:durableId="1164274256">
    <w:abstractNumId w:val="13"/>
  </w:num>
  <w:num w:numId="8" w16cid:durableId="2368396">
    <w:abstractNumId w:val="12"/>
  </w:num>
  <w:num w:numId="9" w16cid:durableId="1211530582">
    <w:abstractNumId w:val="18"/>
  </w:num>
  <w:num w:numId="10" w16cid:durableId="354967368">
    <w:abstractNumId w:val="2"/>
  </w:num>
  <w:num w:numId="11" w16cid:durableId="1866865904">
    <w:abstractNumId w:val="0"/>
  </w:num>
  <w:num w:numId="12" w16cid:durableId="970750586">
    <w:abstractNumId w:val="17"/>
  </w:num>
  <w:num w:numId="13" w16cid:durableId="2051606826">
    <w:abstractNumId w:val="15"/>
  </w:num>
  <w:num w:numId="14" w16cid:durableId="1883859918">
    <w:abstractNumId w:val="10"/>
  </w:num>
  <w:num w:numId="15" w16cid:durableId="411782923">
    <w:abstractNumId w:val="1"/>
  </w:num>
  <w:num w:numId="16" w16cid:durableId="1240823186">
    <w:abstractNumId w:val="11"/>
  </w:num>
  <w:num w:numId="17" w16cid:durableId="423114678">
    <w:abstractNumId w:val="9"/>
  </w:num>
  <w:num w:numId="18" w16cid:durableId="774132185">
    <w:abstractNumId w:val="19"/>
  </w:num>
  <w:num w:numId="19" w16cid:durableId="202642532">
    <w:abstractNumId w:val="4"/>
  </w:num>
  <w:num w:numId="20" w16cid:durableId="1556354512">
    <w:abstractNumId w:val="22"/>
  </w:num>
  <w:num w:numId="21" w16cid:durableId="276761831">
    <w:abstractNumId w:val="20"/>
  </w:num>
  <w:num w:numId="22" w16cid:durableId="1133863877">
    <w:abstractNumId w:val="5"/>
  </w:num>
  <w:num w:numId="23" w16cid:durableId="20140671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66"/>
    <w:rsid w:val="00033C5C"/>
    <w:rsid w:val="000359BA"/>
    <w:rsid w:val="000817AA"/>
    <w:rsid w:val="000A5FAF"/>
    <w:rsid w:val="000B1CD0"/>
    <w:rsid w:val="00150481"/>
    <w:rsid w:val="00187DEB"/>
    <w:rsid w:val="00196B37"/>
    <w:rsid w:val="00292CB6"/>
    <w:rsid w:val="002D14B9"/>
    <w:rsid w:val="0031149E"/>
    <w:rsid w:val="0035400A"/>
    <w:rsid w:val="00371E54"/>
    <w:rsid w:val="003D1FB5"/>
    <w:rsid w:val="00441728"/>
    <w:rsid w:val="004756AD"/>
    <w:rsid w:val="00480F8A"/>
    <w:rsid w:val="004811EA"/>
    <w:rsid w:val="004915A4"/>
    <w:rsid w:val="004F5B66"/>
    <w:rsid w:val="005171CC"/>
    <w:rsid w:val="00523A58"/>
    <w:rsid w:val="00572598"/>
    <w:rsid w:val="005810EE"/>
    <w:rsid w:val="00595835"/>
    <w:rsid w:val="005A5906"/>
    <w:rsid w:val="005F1424"/>
    <w:rsid w:val="00621E50"/>
    <w:rsid w:val="00671D24"/>
    <w:rsid w:val="0068785A"/>
    <w:rsid w:val="006C36CE"/>
    <w:rsid w:val="006D361D"/>
    <w:rsid w:val="007070CB"/>
    <w:rsid w:val="00774CDA"/>
    <w:rsid w:val="00776B76"/>
    <w:rsid w:val="00787466"/>
    <w:rsid w:val="007C18D5"/>
    <w:rsid w:val="007E07D8"/>
    <w:rsid w:val="00810FBF"/>
    <w:rsid w:val="00867B9D"/>
    <w:rsid w:val="008C48AE"/>
    <w:rsid w:val="008D5FB2"/>
    <w:rsid w:val="0091376F"/>
    <w:rsid w:val="00924233"/>
    <w:rsid w:val="00937CEA"/>
    <w:rsid w:val="00996950"/>
    <w:rsid w:val="009E3E82"/>
    <w:rsid w:val="00A1767F"/>
    <w:rsid w:val="00AD105F"/>
    <w:rsid w:val="00B37619"/>
    <w:rsid w:val="00B43721"/>
    <w:rsid w:val="00B701C7"/>
    <w:rsid w:val="00B91368"/>
    <w:rsid w:val="00B9490A"/>
    <w:rsid w:val="00BF12B6"/>
    <w:rsid w:val="00C01936"/>
    <w:rsid w:val="00C260C8"/>
    <w:rsid w:val="00CB29B5"/>
    <w:rsid w:val="00CF505E"/>
    <w:rsid w:val="00D2085F"/>
    <w:rsid w:val="00D315E2"/>
    <w:rsid w:val="00DA7D35"/>
    <w:rsid w:val="00E73DA1"/>
    <w:rsid w:val="00F326F1"/>
    <w:rsid w:val="00F76A21"/>
    <w:rsid w:val="00F85831"/>
    <w:rsid w:val="00FE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7C57AC00"/>
  <w15:chartTrackingRefBased/>
  <w15:docId w15:val="{30005CAB-9FA1-42A2-B58A-BDE02406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5B6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F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4F5B6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1149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F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5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9BA"/>
  </w:style>
  <w:style w:type="paragraph" w:styleId="Footer">
    <w:name w:val="footer"/>
    <w:basedOn w:val="Normal"/>
    <w:link w:val="FooterChar"/>
    <w:uiPriority w:val="99"/>
    <w:unhideWhenUsed/>
    <w:rsid w:val="00035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9BA"/>
  </w:style>
  <w:style w:type="paragraph" w:styleId="ListParagraph">
    <w:name w:val="List Paragraph"/>
    <w:basedOn w:val="Normal"/>
    <w:uiPriority w:val="34"/>
    <w:qFormat/>
    <w:rsid w:val="00371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iceability.org/about-u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mc-uk.org/concerns/supporting-you-with-your-concern/local-help-services/help-services-in-england" TargetMode="Externa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01T09:39:26.87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1729 138 1384,'23'0'10080,"-9"-9"-4496,-12 6-5183,0 0 1,0-1-1,0 0 1,0 0-1,0 1 1,-1-1-1,1-5 1,-1 5-96,1 0 0,-1 0 1,1 0-1,-1 0 0,1 0 1,1 0-1,-1 0 1,5-6-1,-3 6-277,-1-1 0,0 1 0,0-1 0,0 0 0,0 0 0,1-6 0,3-2 117,-22 40 107,-1-1 0,-26 32 0,-52 55-328,36-44 120,-327 369 13,268-320-28,-200 157 0,206-193-50,-154 88-1,251-162 16,5-2 0,-1-1 0,0 0-1,0 0 1,0-1 0,0 0 0,-18 3-1,28-7 5,-1 1 0,0-1 0,0 0 0,0 0 0,0 0 0,1 0 0,-1 1 0,0-1 0,0 0 0,0 0 0,0-1 0,0 1 0,0 0-1,1 0 1,-1 0 0,0-1 0,0 1 0,0 0 0,1-1 0,-1 1 0,0 0 0,0-1 0,1 1 0,-1-1 0,0 0 0,1 1 0,-1-1-1,0 1 1,1-1 0,-1 0 0,1 0 0,-1 1 0,1-1 0,0 0 0,-1 0 0,1 1 0,0-1 0,-1 0 0,1 0 0,0 0 0,0 0-1,0 0 1,0 1 0,0-1 0,0-1 0,0-3-3,1 0 0,0 0 1,0 1-1,0-1 0,1 1 0,0-1 0,2-4 0,7-12-10,1 1-1,2 0 0,-1 1 0,2 1 0,18-18 0,92-80-57,-100 93 56,91-76-8,4 5 0,4 5 0,4 5-1,3 6 1,4 6 0,2 6 0,201-66 0,-261 108 23,83-14 1,-118 31 6,-1 2 0,1 2 0,67 3-1,-102 0 0,1 0-1,-1 1 1,0 0-1,0 0 1,1 0-1,-1 1 1,0 1 0,0-1-1,0 1 1,-1 0-1,1 0 1,8 7-1,-13-9 0,-1 1 0,1-1-1,-1 0 1,0 1 0,0-1 0,0 1-1,0-1 1,0 1 0,0 0 0,0-1 0,0 1-1,-1 0 1,1 0 0,-1-1 0,1 1-1,-1 0 1,0 0 0,0 0 0,1 0-1,-1-1 1,-1 1 0,1 0 0,0 0 0,0 0-1,-1 0 1,1 0 0,-1-1 0,1 1-1,-1 0 1,-1 2 0,-2 3 11,0-1-1,0 0 1,-1 0 0,0 0 0,0 0-1,-9 8 1,-10 5 15,0-1 0,-1 0 0,0-2-1,-2-1 1,-33 14 0,-156 52 45,212-80-74,-507 148 50,461-136-47,-532 118-27,505-120-19,-142 2 1,183-13-8,0-2 0,0-2-1,1-1 1,-1-2 0,2-1 0,-46-17 0,65 19 2,0-1 0,0-1 0,1 0 0,-1-1 0,2 0 0,0-1 0,-17-16 0,25 21 37,1 1 0,0-1 0,0 1 0,0-1 0,1 0 0,0-1 0,0 1 0,0 0 0,0-1 0,1 0 0,0 1 0,0-1 0,1 0 0,0 0 0,0 0 0,0 0 0,1-1 0,-1 1 0,2 0 0,-1 0 0,1 0 0,-1 0 0,3-7 0,1 3 6,0-1 0,0 1 0,1-1 0,0 1 0,1 1 0,0-1 0,1 1 0,14-16 0,-8 12-1,1 0-1,1 0 1,0 2-1,29-18 1,-12 12-14,1 2-1,1 0 1,1 2-1,67-15 1,-47 18 15,0 3 0,0 2 0,0 2 0,56 5 0,212 36 236,112 39 295,-267-46-315,34 4 6,185 36-1647,-215-34-4295,-1 5-1323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Hamilton</dc:creator>
  <cp:keywords/>
  <dc:description/>
  <cp:lastModifiedBy>Rachel Hamilton</cp:lastModifiedBy>
  <cp:revision>57</cp:revision>
  <dcterms:created xsi:type="dcterms:W3CDTF">2023-10-18T13:46:00Z</dcterms:created>
  <dcterms:modified xsi:type="dcterms:W3CDTF">2025-04-21T13:17:00Z</dcterms:modified>
</cp:coreProperties>
</file>